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278AF" w14:textId="77777777" w:rsidR="006828D3" w:rsidRPr="006828D3" w:rsidRDefault="006828D3" w:rsidP="006828D3">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828D3">
        <w:rPr>
          <w:rFonts w:ascii="Times New Roman" w:eastAsia="Times New Roman" w:hAnsi="Times New Roman" w:cs="Times New Roman"/>
          <w:b/>
          <w:bCs/>
          <w:sz w:val="27"/>
          <w:szCs w:val="27"/>
          <w:lang w:eastAsia="de-DE"/>
        </w:rPr>
        <w:t>Ursprung und Geschichte des Weltkindertags</w:t>
      </w:r>
    </w:p>
    <w:p w14:paraId="3B6C8E1E" w14:textId="77777777" w:rsidR="006828D3" w:rsidRPr="006828D3" w:rsidRDefault="006828D3" w:rsidP="006828D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828D3">
        <w:rPr>
          <w:rFonts w:ascii="Times New Roman" w:eastAsia="Times New Roman" w:hAnsi="Times New Roman" w:cs="Times New Roman"/>
          <w:b/>
          <w:bCs/>
          <w:sz w:val="24"/>
          <w:szCs w:val="24"/>
          <w:lang w:eastAsia="de-DE"/>
        </w:rPr>
        <w:t>Ursprung und Bedeutung</w:t>
      </w:r>
    </w:p>
    <w:p w14:paraId="4E94E5BF" w14:textId="77777777" w:rsidR="006828D3" w:rsidRP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sz w:val="24"/>
          <w:szCs w:val="24"/>
          <w:lang w:eastAsia="de-DE"/>
        </w:rPr>
        <w:t>Der Weltkindertag wird in vielen Ländern weltweit gefeiert, um die Rechte und das Wohlergehen der Kinder zu fördern und zu feiern. Er soll auf die besonderen Bedürfnisse der Kinder aufmerksam machen und daran erinnern, dass Kinder schutzbedürftig sind und besondere Förderung benötigen. Der Weltkindertag wird je nach Land an unterschiedlichen Tagen begangen. In Deutschland wird er am 20. September gefeiert.</w:t>
      </w:r>
    </w:p>
    <w:p w14:paraId="413EA9DA" w14:textId="77777777" w:rsidR="006828D3" w:rsidRP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sz w:val="24"/>
          <w:szCs w:val="24"/>
          <w:lang w:eastAsia="de-DE"/>
        </w:rPr>
        <w:t>Die Ursprünge des Weltkindertags gehen auf das Jahr 1954 zurück, als das Kinderhilfswerk der Vereinten Nationen (UNICEF) und die Generalversammlung der Vereinten Nationen empfahlen, einen Weltkindertag einzurichten. Die Idee war, einen Tag zu schaffen, an dem weltweit auf die Bedürfnisse und Rechte der Kinder aufmerksam gemacht wird und der sich für ihre Verbesserung einsetzt.</w:t>
      </w:r>
    </w:p>
    <w:p w14:paraId="1C06E564" w14:textId="77777777" w:rsidR="006828D3" w:rsidRPr="006828D3" w:rsidRDefault="006828D3" w:rsidP="006828D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828D3">
        <w:rPr>
          <w:rFonts w:ascii="Times New Roman" w:eastAsia="Times New Roman" w:hAnsi="Times New Roman" w:cs="Times New Roman"/>
          <w:b/>
          <w:bCs/>
          <w:sz w:val="24"/>
          <w:szCs w:val="24"/>
          <w:lang w:eastAsia="de-DE"/>
        </w:rPr>
        <w:t>Historischer Hintergrund</w:t>
      </w:r>
    </w:p>
    <w:p w14:paraId="4F9AF4F5" w14:textId="77777777" w:rsidR="006828D3" w:rsidRPr="006828D3" w:rsidRDefault="006828D3" w:rsidP="006828D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1925</w:t>
      </w:r>
      <w:r w:rsidRPr="006828D3">
        <w:rPr>
          <w:rFonts w:ascii="Times New Roman" w:eastAsia="Times New Roman" w:hAnsi="Times New Roman" w:cs="Times New Roman"/>
          <w:sz w:val="24"/>
          <w:szCs w:val="24"/>
          <w:lang w:eastAsia="de-DE"/>
        </w:rPr>
        <w:t>: Der erste internationale Kindertag wurde auf der Weltkonferenz für das Wohlergehen der Kinder in Genf vorgeschlagen. Viele Länder begannen daraufhin, diesen Tag zu begehen.</w:t>
      </w:r>
    </w:p>
    <w:p w14:paraId="06B44DB9" w14:textId="77777777" w:rsidR="006828D3" w:rsidRPr="006828D3" w:rsidRDefault="006828D3" w:rsidP="006828D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1954</w:t>
      </w:r>
      <w:r w:rsidRPr="006828D3">
        <w:rPr>
          <w:rFonts w:ascii="Times New Roman" w:eastAsia="Times New Roman" w:hAnsi="Times New Roman" w:cs="Times New Roman"/>
          <w:sz w:val="24"/>
          <w:szCs w:val="24"/>
          <w:lang w:eastAsia="de-DE"/>
        </w:rPr>
        <w:t>: Die Generalversammlung der Vereinten Nationen empfahl die Einrichtung eines Weltkindertags. Der Vorschlag wurde von UNICEF unterstützt, und viele Länder begannen, diesen Tag jährlich zu feiern.</w:t>
      </w:r>
    </w:p>
    <w:p w14:paraId="4E166934" w14:textId="77777777" w:rsidR="006828D3" w:rsidRPr="006828D3" w:rsidRDefault="006828D3" w:rsidP="006828D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1989</w:t>
      </w:r>
      <w:r w:rsidRPr="006828D3">
        <w:rPr>
          <w:rFonts w:ascii="Times New Roman" w:eastAsia="Times New Roman" w:hAnsi="Times New Roman" w:cs="Times New Roman"/>
          <w:sz w:val="24"/>
          <w:szCs w:val="24"/>
          <w:lang w:eastAsia="de-DE"/>
        </w:rPr>
        <w:t>: Ein wichtiger Meilenstein war die Verabschiedung der UN-Kinderrechtskonvention, die die Rechte der Kinder weltweit festschreibt. Die Konvention trat am 20. November 1989 in Kraft, und dieser Tag wird in vielen Ländern als Internationaler Tag der Kinderrechte begangen.</w:t>
      </w:r>
    </w:p>
    <w:p w14:paraId="4CCED62B" w14:textId="77777777" w:rsidR="006828D3" w:rsidRP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sz w:val="24"/>
          <w:szCs w:val="24"/>
          <w:lang w:eastAsia="de-DE"/>
        </w:rPr>
        <w:t>Der Weltkindertag zielt darauf ab, das Bewusstsein für die Rechte und das Wohlergehen der Kinder zu schärfen. Es geht darum, die Aufmerksamkeit auf Themen wie Bildung, Gesundheit, Schutz vor Missbrauch und Ausbeutung sowie die Förderung der kindlichen Entwicklung zu lenken.</w:t>
      </w:r>
    </w:p>
    <w:p w14:paraId="35FB0723" w14:textId="77777777" w:rsidR="006828D3" w:rsidRPr="006828D3" w:rsidRDefault="006828D3" w:rsidP="006828D3">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828D3">
        <w:rPr>
          <w:rFonts w:ascii="Times New Roman" w:eastAsia="Times New Roman" w:hAnsi="Times New Roman" w:cs="Times New Roman"/>
          <w:b/>
          <w:bCs/>
          <w:sz w:val="27"/>
          <w:szCs w:val="27"/>
          <w:lang w:eastAsia="de-DE"/>
        </w:rPr>
        <w:t>Persönliche Geschichte zum Weltkindertag</w:t>
      </w:r>
    </w:p>
    <w:p w14:paraId="7A4DA98B" w14:textId="77777777" w:rsidR="006828D3" w:rsidRP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sz w:val="24"/>
          <w:szCs w:val="24"/>
          <w:lang w:eastAsia="de-DE"/>
        </w:rPr>
        <w:t>Frau Becker, eine ältere Dame aus einem kleinen Dorf in Hessen, erinnert sich besonders gerne an die Weltkindertage ihrer Kindheit. In den 1950er Jahren war der Weltkindertag noch ein relativ neues Konzept, aber in ihrem Dorf wurde er mit viel Freude und Engagement gefeiert.</w:t>
      </w:r>
    </w:p>
    <w:p w14:paraId="106E45EA" w14:textId="77777777" w:rsidR="006828D3" w:rsidRP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sz w:val="24"/>
          <w:szCs w:val="24"/>
          <w:lang w:eastAsia="de-DE"/>
        </w:rPr>
        <w:t>Schon Wochen vor dem 20. September begannen die Vorbereitungen. Die Kinder des Dorfes freuten sich auf diesen besonderen Tag, an dem sie im Mittelpunkt standen. Die örtliche Schule und die Gemeinde organisierten verschiedene Aktivitäten und Spiele für die Kinder. Es gab Wettbewerbe, Sportveranstaltungen und viele lustige Spiele.</w:t>
      </w:r>
    </w:p>
    <w:p w14:paraId="717CE4C4" w14:textId="77777777" w:rsidR="006828D3" w:rsidRP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sz w:val="24"/>
          <w:szCs w:val="24"/>
          <w:lang w:eastAsia="de-DE"/>
        </w:rPr>
        <w:t>Frau Becker erinnert sich besonders an einen Weltkindertag, an dem ein großes Fest auf dem Dorfplatz stattfand. Es wurden Stände aufgebaut, an denen es leckeres Essen und Süßigkeiten gab. Die Kinder konnten an verschiedenen Spielen und Wettbewerben teilnehmen. Es gab Sackhüpfen, Eierlaufen und ein großes Fußballspiel, bei dem alle Kinder mitmachen durften.</w:t>
      </w:r>
    </w:p>
    <w:p w14:paraId="5F612D56" w14:textId="77777777" w:rsidR="006828D3" w:rsidRP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sz w:val="24"/>
          <w:szCs w:val="24"/>
          <w:lang w:eastAsia="de-DE"/>
        </w:rPr>
        <w:lastRenderedPageBreak/>
        <w:t>Ein Höhepunkt des Tages war immer das Theaterspiel, das die älteren Kinder und einige Erwachsene für die jüngeren Kinder aufführten. Frau Becker erinnert sich daran, wie sie einmal die Rolle der Prinzessin in einem Märchen spielte und sich wie eine echte Prinzessin fühlte. Die Aufführung war ein großer Erfolg, und alle Kinder jubelten und klatschten begeistert.</w:t>
      </w:r>
    </w:p>
    <w:p w14:paraId="2E151914" w14:textId="77777777" w:rsidR="006828D3" w:rsidRP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sz w:val="24"/>
          <w:szCs w:val="24"/>
          <w:lang w:eastAsia="de-DE"/>
        </w:rPr>
        <w:t>Am Ende des Tages gab es eine feierliche Zeremonie, bei der alle Kinder eine kleine Aufmerksamkeit bekamen. Es waren oft Kleinigkeiten wie Spielzeug, Bücher oder Süßigkeiten, aber für die Kinder war es etwas ganz Besonderes. Frau Becker erinnert sich, wie sie stolz mit ihrem kleinen Geschenk nach Hause ging und sich schon auf den nächsten Weltkindertag freute.</w:t>
      </w:r>
    </w:p>
    <w:p w14:paraId="0921C8A2" w14:textId="701A9F54" w:rsidR="006828D3" w:rsidRP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sz w:val="24"/>
          <w:szCs w:val="24"/>
          <w:lang w:eastAsia="de-DE"/>
        </w:rPr>
        <w:t>Auch heute noch, viele Jahre später, denkt Frau Becker gerne an die Weltkindertage ihrer Kindheit zurück. Die Erinnerungen an die fröhlichen Feste und die Gemeinschaft, die sie mit den anderen Kindern erlebte, sind für sie bis heute lebendig.</w:t>
      </w:r>
    </w:p>
    <w:p w14:paraId="69129A32" w14:textId="485F475C" w:rsid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sz w:val="24"/>
          <w:szCs w:val="24"/>
          <w:lang w:eastAsia="de-DE"/>
        </w:rPr>
        <w:t>Der Weltkindertag ist ein bedeutendes Fest, das die Rechte und das Wohlergehen der Kinder in den Mittelpunkt stellt. Seine Ursprünge gehen auf die Bemühungen der Vereinten Nationen und UNICEF zurück, einen Tag zu schaffen, der das Bewusstsein für die Bedürfnisse und Rechte der Kinder schärft. Die Feierlichkeiten und Aktivitäten, die mit dem Weltkindertag verbunden sind, machen ihn zu einem besonderen und bedeutungsvollen Tag, der Kindern Freude bereitet und die Gemeinschaft stärkt</w:t>
      </w:r>
    </w:p>
    <w:p w14:paraId="0A41795B" w14:textId="0CD93EE0" w:rsid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p>
    <w:p w14:paraId="0711DB14" w14:textId="77777777" w:rsidR="006828D3" w:rsidRPr="006828D3" w:rsidRDefault="006828D3" w:rsidP="006828D3">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828D3">
        <w:rPr>
          <w:rFonts w:ascii="Times New Roman" w:eastAsia="Times New Roman" w:hAnsi="Times New Roman" w:cs="Times New Roman"/>
          <w:b/>
          <w:bCs/>
          <w:sz w:val="27"/>
          <w:szCs w:val="27"/>
          <w:lang w:eastAsia="de-DE"/>
        </w:rPr>
        <w:t>Weltkindertag: Eine Anleitung für Beschäftigungsaktivitäten</w:t>
      </w:r>
    </w:p>
    <w:p w14:paraId="530E4D81" w14:textId="77777777" w:rsidR="006828D3" w:rsidRPr="006828D3" w:rsidRDefault="006828D3" w:rsidP="006828D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828D3">
        <w:rPr>
          <w:rFonts w:ascii="Times New Roman" w:eastAsia="Times New Roman" w:hAnsi="Times New Roman" w:cs="Times New Roman"/>
          <w:b/>
          <w:bCs/>
          <w:sz w:val="24"/>
          <w:szCs w:val="24"/>
          <w:lang w:eastAsia="de-DE"/>
        </w:rPr>
        <w:t>Beschreibung</w:t>
      </w:r>
    </w:p>
    <w:p w14:paraId="66C03364" w14:textId="77777777" w:rsidR="006828D3" w:rsidRP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sz w:val="24"/>
          <w:szCs w:val="24"/>
          <w:lang w:eastAsia="de-DE"/>
        </w:rPr>
        <w:t>Der Weltkindertag am 20. September ist eine großartige Gelegenheit, die Rechte und das Wohlergehen von Kindern zu feiern. Durch kreative und interaktive Beschäftigungsaktivitäten können Senioren die festliche Stimmung genießen und gleichzeitig die Bedeutung dieses besonderen Tages vermitteln. Hier sind einige Ideen und Anleitungen, wie man den Weltkindertag gestalten kann, um eine angenehme und bedeutungsvolle Zeit für alle Beteiligten zu ermöglichen.</w:t>
      </w:r>
    </w:p>
    <w:p w14:paraId="768061E2" w14:textId="77777777" w:rsidR="006828D3" w:rsidRPr="006828D3" w:rsidRDefault="006828D3" w:rsidP="006828D3">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828D3">
        <w:rPr>
          <w:rFonts w:ascii="Times New Roman" w:eastAsia="Times New Roman" w:hAnsi="Times New Roman" w:cs="Times New Roman"/>
          <w:b/>
          <w:bCs/>
          <w:sz w:val="27"/>
          <w:szCs w:val="27"/>
          <w:lang w:eastAsia="de-DE"/>
        </w:rPr>
        <w:t>Aktivitäten für den Weltkindertag</w:t>
      </w:r>
    </w:p>
    <w:p w14:paraId="36382425" w14:textId="77777777" w:rsidR="006828D3" w:rsidRPr="006828D3" w:rsidRDefault="006828D3" w:rsidP="006828D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828D3">
        <w:rPr>
          <w:rFonts w:ascii="Times New Roman" w:eastAsia="Times New Roman" w:hAnsi="Times New Roman" w:cs="Times New Roman"/>
          <w:b/>
          <w:bCs/>
          <w:sz w:val="24"/>
          <w:szCs w:val="24"/>
          <w:lang w:eastAsia="de-DE"/>
        </w:rPr>
        <w:t>Vorbereitung</w:t>
      </w:r>
    </w:p>
    <w:p w14:paraId="22CF81D3" w14:textId="77777777" w:rsidR="006828D3" w:rsidRPr="006828D3" w:rsidRDefault="006828D3" w:rsidP="006828D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Dekoration</w:t>
      </w:r>
    </w:p>
    <w:p w14:paraId="0DB44217" w14:textId="77777777" w:rsidR="006828D3" w:rsidRPr="006828D3" w:rsidRDefault="006828D3" w:rsidP="006828D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Kinderfreundliche Themen</w:t>
      </w:r>
      <w:r w:rsidRPr="006828D3">
        <w:rPr>
          <w:rFonts w:ascii="Times New Roman" w:eastAsia="Times New Roman" w:hAnsi="Times New Roman" w:cs="Times New Roman"/>
          <w:sz w:val="24"/>
          <w:szCs w:val="24"/>
          <w:lang w:eastAsia="de-DE"/>
        </w:rPr>
        <w:t>: Schmücken Sie den Raum mit bunten Luftballons, Girlanden und Bildern von spielenden Kindern. Nutzen Sie farbenfrohe Dekorationen, um eine fröhliche Atmosphäre zu schaffen.</w:t>
      </w:r>
    </w:p>
    <w:p w14:paraId="575815F1" w14:textId="77777777" w:rsidR="006828D3" w:rsidRPr="006828D3" w:rsidRDefault="006828D3" w:rsidP="006828D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Kinderkunstwerke</w:t>
      </w:r>
      <w:r w:rsidRPr="006828D3">
        <w:rPr>
          <w:rFonts w:ascii="Times New Roman" w:eastAsia="Times New Roman" w:hAnsi="Times New Roman" w:cs="Times New Roman"/>
          <w:sz w:val="24"/>
          <w:szCs w:val="24"/>
          <w:lang w:eastAsia="de-DE"/>
        </w:rPr>
        <w:t>: Hängen Sie Kunstwerke und Zeichnungen von Kindern auf, um den Raum zu verschönern.</w:t>
      </w:r>
    </w:p>
    <w:p w14:paraId="694E911F" w14:textId="77777777" w:rsidR="006828D3" w:rsidRPr="006828D3" w:rsidRDefault="006828D3" w:rsidP="006828D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Materialien bereitstellen</w:t>
      </w:r>
    </w:p>
    <w:p w14:paraId="0622328C" w14:textId="77777777" w:rsidR="006828D3" w:rsidRPr="006828D3" w:rsidRDefault="006828D3" w:rsidP="006828D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Bastelmaterialien</w:t>
      </w:r>
      <w:r w:rsidRPr="006828D3">
        <w:rPr>
          <w:rFonts w:ascii="Times New Roman" w:eastAsia="Times New Roman" w:hAnsi="Times New Roman" w:cs="Times New Roman"/>
          <w:sz w:val="24"/>
          <w:szCs w:val="24"/>
          <w:lang w:eastAsia="de-DE"/>
        </w:rPr>
        <w:t>: Bereiten Sie Bastelmaterialien wie buntes Papier, Scheren, Klebstoff, Glitzer, Sticker, Stifte und Farben vor.</w:t>
      </w:r>
    </w:p>
    <w:p w14:paraId="68F9E7FE" w14:textId="77777777" w:rsidR="006828D3" w:rsidRPr="006828D3" w:rsidRDefault="006828D3" w:rsidP="006828D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Musik</w:t>
      </w:r>
      <w:r w:rsidRPr="006828D3">
        <w:rPr>
          <w:rFonts w:ascii="Times New Roman" w:eastAsia="Times New Roman" w:hAnsi="Times New Roman" w:cs="Times New Roman"/>
          <w:sz w:val="24"/>
          <w:szCs w:val="24"/>
          <w:lang w:eastAsia="de-DE"/>
        </w:rPr>
        <w:t>: Stellen Sie eine Playlist mit fröhlicher Kinder- und Volksmusik zusammen, die im Hintergrund laufen kann.</w:t>
      </w:r>
    </w:p>
    <w:p w14:paraId="5645F1E2" w14:textId="77777777" w:rsidR="006828D3" w:rsidRPr="006828D3" w:rsidRDefault="006828D3" w:rsidP="006828D3">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828D3">
        <w:rPr>
          <w:rFonts w:ascii="Times New Roman" w:eastAsia="Times New Roman" w:hAnsi="Times New Roman" w:cs="Times New Roman"/>
          <w:b/>
          <w:bCs/>
          <w:sz w:val="27"/>
          <w:szCs w:val="27"/>
          <w:lang w:eastAsia="de-DE"/>
        </w:rPr>
        <w:lastRenderedPageBreak/>
        <w:t>Beschäftigungsaktivitäten</w:t>
      </w:r>
    </w:p>
    <w:p w14:paraId="545D598C" w14:textId="77777777" w:rsidR="006828D3" w:rsidRPr="006828D3" w:rsidRDefault="006828D3" w:rsidP="006828D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Bastelprojekte</w:t>
      </w:r>
    </w:p>
    <w:p w14:paraId="1C411FA9" w14:textId="77777777" w:rsidR="006828D3" w:rsidRPr="006828D3" w:rsidRDefault="006828D3" w:rsidP="006828D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Kinderzeichnungen erstellen</w:t>
      </w:r>
      <w:r w:rsidRPr="006828D3">
        <w:rPr>
          <w:rFonts w:ascii="Times New Roman" w:eastAsia="Times New Roman" w:hAnsi="Times New Roman" w:cs="Times New Roman"/>
          <w:sz w:val="24"/>
          <w:szCs w:val="24"/>
          <w:lang w:eastAsia="de-DE"/>
        </w:rPr>
        <w:t>: Lassen Sie die Senioren Zeichnungen und Bilder malen, die an ihre eigene Kindheit erinnern oder die Kinder und ihre Rechte thematisieren.</w:t>
      </w:r>
    </w:p>
    <w:p w14:paraId="09685B08" w14:textId="77777777" w:rsidR="006828D3" w:rsidRPr="006828D3" w:rsidRDefault="006828D3" w:rsidP="006828D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Bunte Windräder basteln</w:t>
      </w:r>
      <w:r w:rsidRPr="006828D3">
        <w:rPr>
          <w:rFonts w:ascii="Times New Roman" w:eastAsia="Times New Roman" w:hAnsi="Times New Roman" w:cs="Times New Roman"/>
          <w:sz w:val="24"/>
          <w:szCs w:val="24"/>
          <w:lang w:eastAsia="de-DE"/>
        </w:rPr>
        <w:t>: Die Bewohner können Windräder aus Papier und Holzstäbchen basteln und dekorieren. Diese können im Raum aufgehängt oder mit nach Hause genommen werden.</w:t>
      </w:r>
    </w:p>
    <w:p w14:paraId="03790412" w14:textId="77777777" w:rsidR="006828D3" w:rsidRPr="006828D3" w:rsidRDefault="006828D3" w:rsidP="006828D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Geschichten und Erzählungen</w:t>
      </w:r>
    </w:p>
    <w:p w14:paraId="549DE8ED" w14:textId="77777777" w:rsidR="006828D3" w:rsidRPr="006828D3" w:rsidRDefault="006828D3" w:rsidP="006828D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Kindheitserinnerungen teilen</w:t>
      </w:r>
      <w:r w:rsidRPr="006828D3">
        <w:rPr>
          <w:rFonts w:ascii="Times New Roman" w:eastAsia="Times New Roman" w:hAnsi="Times New Roman" w:cs="Times New Roman"/>
          <w:sz w:val="24"/>
          <w:szCs w:val="24"/>
          <w:lang w:eastAsia="de-DE"/>
        </w:rPr>
        <w:t>: Ermutigen Sie die Bewohner, ihre eigenen Kindheitserinnerungen und Geschichten vom Weltkindertag oder anderen Festen zu teilen. Dies fördert das Gemeinschaftsgefühl und weckt schöne Erinnerungen.</w:t>
      </w:r>
    </w:p>
    <w:p w14:paraId="48FDA364" w14:textId="77777777" w:rsidR="006828D3" w:rsidRPr="006828D3" w:rsidRDefault="006828D3" w:rsidP="006828D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Kinderbücher vorlesen</w:t>
      </w:r>
      <w:r w:rsidRPr="006828D3">
        <w:rPr>
          <w:rFonts w:ascii="Times New Roman" w:eastAsia="Times New Roman" w:hAnsi="Times New Roman" w:cs="Times New Roman"/>
          <w:sz w:val="24"/>
          <w:szCs w:val="24"/>
          <w:lang w:eastAsia="de-DE"/>
        </w:rPr>
        <w:t>: Lesen Sie gemeinsam beliebte Kinderbücher oder Märchen vor. Die Geschichten können eine nostalgische Reise in die eigene Kindheit sein und Freude bereiten.</w:t>
      </w:r>
    </w:p>
    <w:p w14:paraId="4571FE42" w14:textId="77777777" w:rsidR="006828D3" w:rsidRPr="006828D3" w:rsidRDefault="006828D3" w:rsidP="006828D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Musik und Bewegung</w:t>
      </w:r>
    </w:p>
    <w:p w14:paraId="4133F607" w14:textId="77777777" w:rsidR="006828D3" w:rsidRPr="006828D3" w:rsidRDefault="006828D3" w:rsidP="006828D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Kinderlieder singen</w:t>
      </w:r>
      <w:r w:rsidRPr="006828D3">
        <w:rPr>
          <w:rFonts w:ascii="Times New Roman" w:eastAsia="Times New Roman" w:hAnsi="Times New Roman" w:cs="Times New Roman"/>
          <w:sz w:val="24"/>
          <w:szCs w:val="24"/>
          <w:lang w:eastAsia="de-DE"/>
        </w:rPr>
        <w:t>: Singen Sie gemeinsam traditionelle Kinderlieder und Volkslieder. Nutzen Sie einfache Instrumente wie Tamburine oder Rasseln, um die Lieder zu begleiten.</w:t>
      </w:r>
    </w:p>
    <w:p w14:paraId="01725266" w14:textId="77777777" w:rsidR="006828D3" w:rsidRPr="006828D3" w:rsidRDefault="006828D3" w:rsidP="006828D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Bewegungsspiele</w:t>
      </w:r>
      <w:r w:rsidRPr="006828D3">
        <w:rPr>
          <w:rFonts w:ascii="Times New Roman" w:eastAsia="Times New Roman" w:hAnsi="Times New Roman" w:cs="Times New Roman"/>
          <w:sz w:val="24"/>
          <w:szCs w:val="24"/>
          <w:lang w:eastAsia="de-DE"/>
        </w:rPr>
        <w:t>: Organisieren Sie einfache Bewegungsspiele, die an Kinderspiele erinnern, wie z. B. "Himmel und Hölle" oder "Topfschlagen". Diese können auch im Sitzen durchgeführt werden.</w:t>
      </w:r>
    </w:p>
    <w:p w14:paraId="19CFBD18" w14:textId="77777777" w:rsidR="006828D3" w:rsidRPr="006828D3" w:rsidRDefault="006828D3" w:rsidP="006828D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Kreatives Basteln</w:t>
      </w:r>
    </w:p>
    <w:p w14:paraId="5195F160" w14:textId="77777777" w:rsidR="006828D3" w:rsidRPr="006828D3" w:rsidRDefault="006828D3" w:rsidP="006828D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Spielzeug aus vergangenen Zeiten</w:t>
      </w:r>
      <w:r w:rsidRPr="006828D3">
        <w:rPr>
          <w:rFonts w:ascii="Times New Roman" w:eastAsia="Times New Roman" w:hAnsi="Times New Roman" w:cs="Times New Roman"/>
          <w:sz w:val="24"/>
          <w:szCs w:val="24"/>
          <w:lang w:eastAsia="de-DE"/>
        </w:rPr>
        <w:t>: Lassen Sie die Bewohner Spielzeug aus ihrer Kindheit nachbasteln, wie z. B. einfache Puppen, Boote oder Flugzeuge aus Holz oder Papier.</w:t>
      </w:r>
    </w:p>
    <w:p w14:paraId="0059C2F0" w14:textId="77777777" w:rsidR="006828D3" w:rsidRPr="006828D3" w:rsidRDefault="006828D3" w:rsidP="006828D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Kinderrechte-Kollage</w:t>
      </w:r>
      <w:r w:rsidRPr="006828D3">
        <w:rPr>
          <w:rFonts w:ascii="Times New Roman" w:eastAsia="Times New Roman" w:hAnsi="Times New Roman" w:cs="Times New Roman"/>
          <w:sz w:val="24"/>
          <w:szCs w:val="24"/>
          <w:lang w:eastAsia="de-DE"/>
        </w:rPr>
        <w:t>: Erstellen Sie gemeinsam eine Kollage zum Thema Kinderrechte. Nutzen Sie Zeitschriftenausschnitte, Zeichnungen und Texte, um eine bunte und informative Wanddekoration zu gestalten.</w:t>
      </w:r>
    </w:p>
    <w:p w14:paraId="0E981EE6" w14:textId="77777777" w:rsidR="006828D3" w:rsidRPr="006828D3" w:rsidRDefault="006828D3" w:rsidP="006828D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Gemeinsames Essen</w:t>
      </w:r>
    </w:p>
    <w:p w14:paraId="7CE60963" w14:textId="77777777" w:rsidR="006828D3" w:rsidRPr="006828D3" w:rsidRDefault="006828D3" w:rsidP="006828D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Kinderfreundliche Snacks</w:t>
      </w:r>
      <w:r w:rsidRPr="006828D3">
        <w:rPr>
          <w:rFonts w:ascii="Times New Roman" w:eastAsia="Times New Roman" w:hAnsi="Times New Roman" w:cs="Times New Roman"/>
          <w:sz w:val="24"/>
          <w:szCs w:val="24"/>
          <w:lang w:eastAsia="de-DE"/>
        </w:rPr>
        <w:t>: Bereiten Sie gemeinsam einfache und kindgerechte Snacks zu, wie z. B. Obstspieße, Sandwiches und Kekse. Die Bewohner können beim Schneiden, Dekorieren und Anrichten helfen.</w:t>
      </w:r>
    </w:p>
    <w:p w14:paraId="20030D24" w14:textId="77777777" w:rsidR="006828D3" w:rsidRPr="006828D3" w:rsidRDefault="006828D3" w:rsidP="006828D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Festliches Kaffeetrinken</w:t>
      </w:r>
      <w:r w:rsidRPr="006828D3">
        <w:rPr>
          <w:rFonts w:ascii="Times New Roman" w:eastAsia="Times New Roman" w:hAnsi="Times New Roman" w:cs="Times New Roman"/>
          <w:sz w:val="24"/>
          <w:szCs w:val="24"/>
          <w:lang w:eastAsia="de-DE"/>
        </w:rPr>
        <w:t>: Halten Sie nachmittags ein gemeinsames Kaffeetrinken mit Kuchen und Gebäck ab. Nutzen Sie die Gelegenheit, um über die Bedeutung des Weltkindertags zu sprechen.</w:t>
      </w:r>
    </w:p>
    <w:p w14:paraId="301BD29B" w14:textId="77777777" w:rsidR="006828D3" w:rsidRPr="006828D3" w:rsidRDefault="006828D3" w:rsidP="006828D3">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828D3">
        <w:rPr>
          <w:rFonts w:ascii="Times New Roman" w:eastAsia="Times New Roman" w:hAnsi="Times New Roman" w:cs="Times New Roman"/>
          <w:b/>
          <w:bCs/>
          <w:sz w:val="27"/>
          <w:szCs w:val="27"/>
          <w:lang w:eastAsia="de-DE"/>
        </w:rPr>
        <w:t>Nachbereitung</w:t>
      </w:r>
    </w:p>
    <w:p w14:paraId="366B4473" w14:textId="77777777" w:rsidR="006828D3" w:rsidRPr="006828D3" w:rsidRDefault="006828D3" w:rsidP="006828D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Fotos und Erinnerungen</w:t>
      </w:r>
    </w:p>
    <w:p w14:paraId="4C2DB5D6" w14:textId="77777777" w:rsidR="006828D3" w:rsidRPr="006828D3" w:rsidRDefault="006828D3" w:rsidP="006828D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Fotowand</w:t>
      </w:r>
      <w:r w:rsidRPr="006828D3">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10A5A637" w14:textId="2723691D" w:rsidR="006828D3" w:rsidRDefault="006828D3" w:rsidP="006828D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Erinnerungsalbum</w:t>
      </w:r>
      <w:r w:rsidRPr="006828D3">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1484391B" w14:textId="77777777" w:rsidR="006828D3" w:rsidRP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p>
    <w:p w14:paraId="3DE64CCB" w14:textId="77777777" w:rsidR="006828D3" w:rsidRPr="006828D3" w:rsidRDefault="006828D3" w:rsidP="006828D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lastRenderedPageBreak/>
        <w:t>Reflexion und Feedback</w:t>
      </w:r>
    </w:p>
    <w:p w14:paraId="471CE628" w14:textId="77777777" w:rsidR="006828D3" w:rsidRPr="006828D3" w:rsidRDefault="006828D3" w:rsidP="006828D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Gespräche</w:t>
      </w:r>
      <w:r w:rsidRPr="006828D3">
        <w:rPr>
          <w:rFonts w:ascii="Times New Roman" w:eastAsia="Times New Roman" w:hAnsi="Times New Roman" w:cs="Times New Roman"/>
          <w:sz w:val="24"/>
          <w:szCs w:val="24"/>
          <w:lang w:eastAsia="de-DE"/>
        </w:rPr>
        <w:t xml:space="preserve">: Lassen Sie die Teilnehmer über ihre Lieblingsmomente des Weltkindertags sprechen und was ihnen am meisten Spaß gemacht hat. Dies </w:t>
      </w:r>
      <w:proofErr w:type="gramStart"/>
      <w:r w:rsidRPr="006828D3">
        <w:rPr>
          <w:rFonts w:ascii="Times New Roman" w:eastAsia="Times New Roman" w:hAnsi="Times New Roman" w:cs="Times New Roman"/>
          <w:sz w:val="24"/>
          <w:szCs w:val="24"/>
          <w:lang w:eastAsia="de-DE"/>
        </w:rPr>
        <w:t>fördert</w:t>
      </w:r>
      <w:proofErr w:type="gramEnd"/>
      <w:r w:rsidRPr="006828D3">
        <w:rPr>
          <w:rFonts w:ascii="Times New Roman" w:eastAsia="Times New Roman" w:hAnsi="Times New Roman" w:cs="Times New Roman"/>
          <w:sz w:val="24"/>
          <w:szCs w:val="24"/>
          <w:lang w:eastAsia="de-DE"/>
        </w:rPr>
        <w:t xml:space="preserve"> das Gemeinschaftsgefühl und die Reflexion.</w:t>
      </w:r>
    </w:p>
    <w:p w14:paraId="3AB66147" w14:textId="31ABBCD4" w:rsidR="006828D3" w:rsidRDefault="006828D3" w:rsidP="006828D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b/>
          <w:bCs/>
          <w:sz w:val="24"/>
          <w:szCs w:val="24"/>
          <w:lang w:eastAsia="de-DE"/>
        </w:rPr>
        <w:t>Dankesrunde</w:t>
      </w:r>
      <w:r w:rsidRPr="006828D3">
        <w:rPr>
          <w:rFonts w:ascii="Times New Roman" w:eastAsia="Times New Roman" w:hAnsi="Times New Roman" w:cs="Times New Roman"/>
          <w:sz w:val="24"/>
          <w:szCs w:val="24"/>
          <w:lang w:eastAsia="de-DE"/>
        </w:rPr>
        <w:t>: Halten Sie eine Dankesrunde ab, in der sich die Bewohner und das Personal gegenseitig für den schönen Tag bedanken können.</w:t>
      </w:r>
    </w:p>
    <w:p w14:paraId="2477E89C" w14:textId="77777777" w:rsidR="006828D3" w:rsidRPr="006828D3" w:rsidRDefault="006828D3" w:rsidP="006828D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p>
    <w:p w14:paraId="09CBEFE7" w14:textId="77777777" w:rsidR="006828D3" w:rsidRP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r w:rsidRPr="006828D3">
        <w:rPr>
          <w:rFonts w:ascii="Times New Roman" w:eastAsia="Times New Roman" w:hAnsi="Times New Roman" w:cs="Times New Roman"/>
          <w:sz w:val="24"/>
          <w:szCs w:val="24"/>
          <w:lang w:eastAsia="de-DE"/>
        </w:rPr>
        <w:t>Der Weltkindertag bietet zahlreiche Möglichkeiten für kreative und interaktive Beschäftigungsaktivitäten, die sowohl Freude bereiten als auch das Gemeinschaftsgefühl stärken. Durch Bastelprojekte, Musik und Bewegung, Geschichten und Erzählungen sowie gemeinsames Essen können Senioren eine unvergessliche und festliche Zeit erleben. Die gemeinsamen Erlebnisse schaffen wertvolle Erinnerungen und tragen zu einem positiven und erfüllten Alltag bei.</w:t>
      </w:r>
    </w:p>
    <w:p w14:paraId="054DCE4D" w14:textId="77777777" w:rsidR="006828D3" w:rsidRPr="006828D3" w:rsidRDefault="006828D3" w:rsidP="006828D3">
      <w:pPr>
        <w:spacing w:before="100" w:beforeAutospacing="1" w:after="100" w:afterAutospacing="1" w:line="240" w:lineRule="auto"/>
        <w:rPr>
          <w:rFonts w:ascii="Times New Roman" w:eastAsia="Times New Roman" w:hAnsi="Times New Roman" w:cs="Times New Roman"/>
          <w:sz w:val="24"/>
          <w:szCs w:val="24"/>
          <w:lang w:eastAsia="de-DE"/>
        </w:rPr>
      </w:pPr>
    </w:p>
    <w:p w14:paraId="715FC7AA" w14:textId="77777777" w:rsidR="007B618C" w:rsidRDefault="007B618C"/>
    <w:sectPr w:rsidR="007B618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B339A"/>
    <w:multiLevelType w:val="multilevel"/>
    <w:tmpl w:val="97CE67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902A9A"/>
    <w:multiLevelType w:val="multilevel"/>
    <w:tmpl w:val="47C83C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47D298C"/>
    <w:multiLevelType w:val="multilevel"/>
    <w:tmpl w:val="163AF1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EA532B"/>
    <w:multiLevelType w:val="multilevel"/>
    <w:tmpl w:val="D896A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18C"/>
    <w:rsid w:val="006828D3"/>
    <w:rsid w:val="007B61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29B69"/>
  <w15:chartTrackingRefBased/>
  <w15:docId w15:val="{E1C3D6D2-A564-47B0-B2B6-4E6600661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6828D3"/>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6828D3"/>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6828D3"/>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6828D3"/>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6828D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6828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746">
      <w:bodyDiv w:val="1"/>
      <w:marLeft w:val="0"/>
      <w:marRight w:val="0"/>
      <w:marTop w:val="0"/>
      <w:marBottom w:val="0"/>
      <w:divBdr>
        <w:top w:val="none" w:sz="0" w:space="0" w:color="auto"/>
        <w:left w:val="none" w:sz="0" w:space="0" w:color="auto"/>
        <w:bottom w:val="none" w:sz="0" w:space="0" w:color="auto"/>
        <w:right w:val="none" w:sz="0" w:space="0" w:color="auto"/>
      </w:divBdr>
    </w:div>
    <w:div w:id="164110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1182</Words>
  <Characters>7449</Characters>
  <Application>Microsoft Office Word</Application>
  <DocSecurity>0</DocSecurity>
  <Lines>62</Lines>
  <Paragraphs>17</Paragraphs>
  <ScaleCrop>false</ScaleCrop>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2024-06-06T18:44:00Z</dcterms:created>
  <dcterms:modified xsi:type="dcterms:W3CDTF">2024-06-06T18:48:00Z</dcterms:modified>
</cp:coreProperties>
</file>